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C570E" w14:textId="02C10CFE" w:rsidR="00954368" w:rsidRPr="00966176" w:rsidRDefault="00954368" w:rsidP="00954368">
      <w:pPr>
        <w:jc w:val="right"/>
        <w:rPr>
          <w:i/>
          <w:szCs w:val="24"/>
        </w:rPr>
      </w:pPr>
      <w:bookmarkStart w:id="0" w:name="_GoBack"/>
      <w:bookmarkEnd w:id="0"/>
      <w:r w:rsidRPr="00966176">
        <w:rPr>
          <w:b/>
          <w:szCs w:val="24"/>
        </w:rPr>
        <w:tab/>
      </w:r>
      <w:r w:rsidRPr="00966176">
        <w:rPr>
          <w:b/>
          <w:szCs w:val="24"/>
        </w:rPr>
        <w:tab/>
      </w:r>
      <w:r w:rsidRPr="00966176">
        <w:rPr>
          <w:i/>
          <w:szCs w:val="24"/>
        </w:rPr>
        <w:t>Pls. check against delivery</w:t>
      </w:r>
    </w:p>
    <w:p w14:paraId="7DC4B9E8" w14:textId="1DF0DEBD" w:rsidR="00954368" w:rsidRPr="00966176" w:rsidRDefault="00954368" w:rsidP="00954368">
      <w:pPr>
        <w:jc w:val="center"/>
        <w:rPr>
          <w:b/>
          <w:szCs w:val="24"/>
        </w:rPr>
      </w:pPr>
      <w:r w:rsidRPr="00966176">
        <w:rPr>
          <w:b/>
          <w:szCs w:val="24"/>
        </w:rPr>
        <w:t>PHILIPPINES</w:t>
      </w:r>
    </w:p>
    <w:p w14:paraId="7F1CE300" w14:textId="77777777" w:rsidR="00954368" w:rsidRPr="00966176" w:rsidRDefault="00954368" w:rsidP="00954368">
      <w:pPr>
        <w:jc w:val="center"/>
        <w:rPr>
          <w:b/>
          <w:szCs w:val="24"/>
        </w:rPr>
      </w:pPr>
    </w:p>
    <w:p w14:paraId="123D8298" w14:textId="2E51535C" w:rsidR="00954368" w:rsidRPr="00966176" w:rsidRDefault="00954368" w:rsidP="00954368">
      <w:pPr>
        <w:jc w:val="center"/>
        <w:rPr>
          <w:b/>
          <w:szCs w:val="24"/>
        </w:rPr>
      </w:pPr>
      <w:r w:rsidRPr="00966176">
        <w:rPr>
          <w:b/>
          <w:szCs w:val="24"/>
        </w:rPr>
        <w:t xml:space="preserve">UPR of </w:t>
      </w:r>
      <w:r w:rsidR="001678DE" w:rsidRPr="00966176">
        <w:rPr>
          <w:b/>
          <w:szCs w:val="24"/>
        </w:rPr>
        <w:t>SOLOMON ISLANDS</w:t>
      </w:r>
    </w:p>
    <w:p w14:paraId="5CC7C3FA" w14:textId="1D50A34D" w:rsidR="00954368" w:rsidRPr="00966176" w:rsidRDefault="00954368" w:rsidP="00954368">
      <w:pPr>
        <w:jc w:val="center"/>
        <w:rPr>
          <w:b/>
          <w:szCs w:val="24"/>
        </w:rPr>
      </w:pPr>
      <w:r w:rsidRPr="00966176">
        <w:rPr>
          <w:b/>
          <w:szCs w:val="24"/>
        </w:rPr>
        <w:t>24</w:t>
      </w:r>
      <w:r w:rsidR="001678DE" w:rsidRPr="00966176">
        <w:rPr>
          <w:b/>
          <w:szCs w:val="24"/>
          <w:vertAlign w:val="superscript"/>
        </w:rPr>
        <w:t>th</w:t>
      </w:r>
      <w:r w:rsidRPr="00966176">
        <w:rPr>
          <w:b/>
          <w:szCs w:val="24"/>
        </w:rPr>
        <w:t xml:space="preserve"> Session of the Universal Periodic Review </w:t>
      </w:r>
    </w:p>
    <w:p w14:paraId="76B647F3" w14:textId="77777777" w:rsidR="00954368" w:rsidRPr="00966176" w:rsidRDefault="00954368" w:rsidP="00954368">
      <w:pPr>
        <w:jc w:val="center"/>
        <w:rPr>
          <w:b/>
          <w:szCs w:val="24"/>
        </w:rPr>
      </w:pPr>
      <w:r w:rsidRPr="00966176">
        <w:rPr>
          <w:b/>
          <w:szCs w:val="24"/>
        </w:rPr>
        <w:t>Human Rights Council</w:t>
      </w:r>
    </w:p>
    <w:p w14:paraId="49F33854" w14:textId="01BE5045" w:rsidR="00954368" w:rsidRPr="00966176" w:rsidRDefault="00B61686" w:rsidP="00954368">
      <w:pPr>
        <w:jc w:val="center"/>
        <w:rPr>
          <w:b/>
          <w:szCs w:val="24"/>
        </w:rPr>
      </w:pPr>
      <w:r w:rsidRPr="00966176">
        <w:rPr>
          <w:b/>
          <w:szCs w:val="24"/>
        </w:rPr>
        <w:t>25</w:t>
      </w:r>
      <w:r w:rsidR="00954368" w:rsidRPr="00966176">
        <w:rPr>
          <w:b/>
          <w:szCs w:val="24"/>
        </w:rPr>
        <w:t xml:space="preserve"> January 2016</w:t>
      </w:r>
    </w:p>
    <w:p w14:paraId="12C4BC85" w14:textId="77777777" w:rsidR="00954368" w:rsidRPr="00966176" w:rsidRDefault="00954368" w:rsidP="00954368">
      <w:pPr>
        <w:rPr>
          <w:szCs w:val="24"/>
        </w:rPr>
      </w:pPr>
    </w:p>
    <w:p w14:paraId="2080F12B" w14:textId="3A9EDA77" w:rsidR="00954368" w:rsidRPr="00966176" w:rsidRDefault="00B61686" w:rsidP="00632678">
      <w:pPr>
        <w:spacing w:line="240" w:lineRule="auto"/>
        <w:jc w:val="both"/>
        <w:rPr>
          <w:szCs w:val="24"/>
        </w:rPr>
      </w:pPr>
      <w:r w:rsidRPr="00966176">
        <w:rPr>
          <w:szCs w:val="24"/>
        </w:rPr>
        <w:t xml:space="preserve">Thank you Mr. </w:t>
      </w:r>
      <w:r w:rsidR="00954368" w:rsidRPr="00966176">
        <w:rPr>
          <w:szCs w:val="24"/>
        </w:rPr>
        <w:t xml:space="preserve">President, the Philippines warmly welcomes the delegation of </w:t>
      </w:r>
      <w:r w:rsidR="001678DE" w:rsidRPr="00966176">
        <w:rPr>
          <w:szCs w:val="24"/>
        </w:rPr>
        <w:t>Solomon Islands</w:t>
      </w:r>
      <w:r w:rsidRPr="00966176">
        <w:rPr>
          <w:szCs w:val="24"/>
        </w:rPr>
        <w:t xml:space="preserve"> </w:t>
      </w:r>
      <w:r w:rsidR="00954368" w:rsidRPr="00966176">
        <w:rPr>
          <w:szCs w:val="24"/>
        </w:rPr>
        <w:t>to the 2</w:t>
      </w:r>
      <w:r w:rsidR="00954368" w:rsidRPr="00966176">
        <w:rPr>
          <w:szCs w:val="24"/>
          <w:vertAlign w:val="superscript"/>
        </w:rPr>
        <w:t>nd</w:t>
      </w:r>
      <w:r w:rsidR="00954368" w:rsidRPr="00966176">
        <w:rPr>
          <w:szCs w:val="24"/>
        </w:rPr>
        <w:t xml:space="preserve"> cycle of the UPR.</w:t>
      </w:r>
    </w:p>
    <w:p w14:paraId="0DB0B09A" w14:textId="77777777" w:rsidR="00954368" w:rsidRPr="00966176" w:rsidRDefault="00954368" w:rsidP="00954368">
      <w:pPr>
        <w:jc w:val="both"/>
        <w:rPr>
          <w:szCs w:val="24"/>
        </w:rPr>
      </w:pPr>
    </w:p>
    <w:p w14:paraId="3814E780" w14:textId="0D39432D" w:rsidR="00B00CA8" w:rsidRPr="00966176" w:rsidRDefault="00245F6A" w:rsidP="00632678">
      <w:pPr>
        <w:spacing w:line="240" w:lineRule="auto"/>
        <w:jc w:val="both"/>
        <w:rPr>
          <w:szCs w:val="24"/>
          <w:lang w:val="en-GB"/>
        </w:rPr>
      </w:pPr>
      <w:r w:rsidRPr="00966176">
        <w:rPr>
          <w:szCs w:val="24"/>
        </w:rPr>
        <w:t>The Philippines</w:t>
      </w:r>
      <w:r w:rsidR="00954368" w:rsidRPr="00966176">
        <w:rPr>
          <w:szCs w:val="24"/>
        </w:rPr>
        <w:t xml:space="preserve"> </w:t>
      </w:r>
      <w:r w:rsidR="00B00CA8" w:rsidRPr="00966176">
        <w:rPr>
          <w:szCs w:val="24"/>
        </w:rPr>
        <w:t xml:space="preserve">acknowledges the </w:t>
      </w:r>
      <w:r w:rsidR="001678DE" w:rsidRPr="00966176">
        <w:rPr>
          <w:szCs w:val="24"/>
        </w:rPr>
        <w:t>progress made by Solomon Islands since the previous UPR, including the ratification of a number of ILO fundamental conventions</w:t>
      </w:r>
      <w:r w:rsidR="00992197" w:rsidRPr="00966176">
        <w:rPr>
          <w:szCs w:val="24"/>
        </w:rPr>
        <w:t>,</w:t>
      </w:r>
      <w:r w:rsidR="001678DE" w:rsidRPr="00966176">
        <w:rPr>
          <w:szCs w:val="24"/>
        </w:rPr>
        <w:t xml:space="preserve"> as well as its ongoing efforts to ratify the international human rights treaties a</w:t>
      </w:r>
      <w:r w:rsidR="002C307E" w:rsidRPr="00966176">
        <w:rPr>
          <w:szCs w:val="24"/>
        </w:rPr>
        <w:t>n</w:t>
      </w:r>
      <w:r w:rsidR="001678DE" w:rsidRPr="00966176">
        <w:rPr>
          <w:szCs w:val="24"/>
        </w:rPr>
        <w:t>d optional protocols to which it is not yet a</w:t>
      </w:r>
      <w:r w:rsidR="00966176" w:rsidRPr="00966176">
        <w:rPr>
          <w:szCs w:val="24"/>
        </w:rPr>
        <w:t xml:space="preserve"> state</w:t>
      </w:r>
      <w:r w:rsidR="001678DE" w:rsidRPr="00966176">
        <w:rPr>
          <w:szCs w:val="24"/>
        </w:rPr>
        <w:t xml:space="preserve"> party</w:t>
      </w:r>
      <w:r w:rsidR="00B00CA8" w:rsidRPr="00966176">
        <w:rPr>
          <w:szCs w:val="24"/>
        </w:rPr>
        <w:t>.</w:t>
      </w:r>
      <w:r w:rsidR="00954368" w:rsidRPr="00966176">
        <w:rPr>
          <w:szCs w:val="24"/>
        </w:rPr>
        <w:t xml:space="preserve"> </w:t>
      </w:r>
    </w:p>
    <w:p w14:paraId="0631CA2C" w14:textId="77777777" w:rsidR="00B00CA8" w:rsidRPr="00966176" w:rsidRDefault="00B00CA8" w:rsidP="00954368">
      <w:pPr>
        <w:jc w:val="both"/>
        <w:rPr>
          <w:szCs w:val="24"/>
          <w:lang w:val="en-GB"/>
        </w:rPr>
      </w:pPr>
    </w:p>
    <w:p w14:paraId="3F259BDA" w14:textId="3C9DC3D0" w:rsidR="00B00CA8" w:rsidRPr="00966176" w:rsidRDefault="00B00CA8" w:rsidP="00632678">
      <w:pPr>
        <w:spacing w:line="240" w:lineRule="auto"/>
        <w:jc w:val="both"/>
        <w:rPr>
          <w:szCs w:val="24"/>
          <w:lang w:val="en-GB"/>
        </w:rPr>
      </w:pPr>
      <w:r w:rsidRPr="00966176">
        <w:rPr>
          <w:szCs w:val="24"/>
          <w:lang w:val="en-GB"/>
        </w:rPr>
        <w:t xml:space="preserve">We commend </w:t>
      </w:r>
      <w:r w:rsidR="00DB1A30" w:rsidRPr="00966176">
        <w:rPr>
          <w:szCs w:val="24"/>
          <w:lang w:val="en-GB"/>
        </w:rPr>
        <w:t xml:space="preserve">its efforts to </w:t>
      </w:r>
      <w:r w:rsidR="001678DE" w:rsidRPr="00966176">
        <w:rPr>
          <w:szCs w:val="24"/>
          <w:lang w:val="en-GB"/>
        </w:rPr>
        <w:t>develop a 10-year National Development Strategy (NDS) 2011-2020</w:t>
      </w:r>
      <w:r w:rsidR="00992197" w:rsidRPr="00966176">
        <w:rPr>
          <w:szCs w:val="24"/>
          <w:lang w:val="en-GB"/>
        </w:rPr>
        <w:t xml:space="preserve"> whose core objectives include, among others, poverty alleviation, support to vulnerable members of society, access to quality health care</w:t>
      </w:r>
      <w:r w:rsidR="00CF6701" w:rsidRPr="00966176">
        <w:rPr>
          <w:szCs w:val="24"/>
          <w:lang w:val="en-GB"/>
        </w:rPr>
        <w:t>,</w:t>
      </w:r>
      <w:r w:rsidR="00992197" w:rsidRPr="00966176">
        <w:rPr>
          <w:szCs w:val="24"/>
          <w:lang w:val="en-GB"/>
        </w:rPr>
        <w:t xml:space="preserve"> quality education, increased economic growth</w:t>
      </w:r>
      <w:r w:rsidR="00CF6701" w:rsidRPr="00966176">
        <w:rPr>
          <w:szCs w:val="24"/>
          <w:lang w:val="en-GB"/>
        </w:rPr>
        <w:t>,</w:t>
      </w:r>
      <w:r w:rsidR="00992197" w:rsidRPr="00966176">
        <w:rPr>
          <w:szCs w:val="24"/>
          <w:lang w:val="en-GB"/>
        </w:rPr>
        <w:t xml:space="preserve"> and protection from natural disasters.</w:t>
      </w:r>
    </w:p>
    <w:p w14:paraId="29D5C3BB" w14:textId="77777777" w:rsidR="00B2622A" w:rsidRPr="00966176" w:rsidRDefault="00B2622A" w:rsidP="00954368">
      <w:pPr>
        <w:jc w:val="both"/>
        <w:rPr>
          <w:szCs w:val="24"/>
          <w:lang w:val="en-GB"/>
        </w:rPr>
      </w:pPr>
    </w:p>
    <w:p w14:paraId="4E73BD57" w14:textId="797A97CE" w:rsidR="00954368" w:rsidRPr="00966176" w:rsidRDefault="00CF6701" w:rsidP="00632678">
      <w:pPr>
        <w:spacing w:line="240" w:lineRule="auto"/>
        <w:jc w:val="both"/>
        <w:rPr>
          <w:szCs w:val="24"/>
        </w:rPr>
      </w:pPr>
      <w:r w:rsidRPr="00966176">
        <w:rPr>
          <w:szCs w:val="24"/>
        </w:rPr>
        <w:t>W</w:t>
      </w:r>
      <w:r w:rsidR="00DB1A30" w:rsidRPr="00966176">
        <w:rPr>
          <w:szCs w:val="24"/>
        </w:rPr>
        <w:t xml:space="preserve">e </w:t>
      </w:r>
      <w:r w:rsidR="00992197" w:rsidRPr="00966176">
        <w:rPr>
          <w:szCs w:val="24"/>
        </w:rPr>
        <w:t xml:space="preserve">note the enactment of legislation against domestic violence, which indeed is a significant achievement in the promotion and protection of the rights </w:t>
      </w:r>
      <w:r w:rsidR="00DB1A30" w:rsidRPr="00966176">
        <w:rPr>
          <w:szCs w:val="24"/>
        </w:rPr>
        <w:t>of women and children</w:t>
      </w:r>
      <w:r w:rsidRPr="00966176">
        <w:rPr>
          <w:szCs w:val="24"/>
        </w:rPr>
        <w:t>.</w:t>
      </w:r>
      <w:r w:rsidR="00DB1A30" w:rsidRPr="00966176">
        <w:rPr>
          <w:szCs w:val="24"/>
        </w:rPr>
        <w:t xml:space="preserve"> </w:t>
      </w:r>
      <w:r w:rsidRPr="00966176">
        <w:rPr>
          <w:szCs w:val="24"/>
        </w:rPr>
        <w:t xml:space="preserve">We </w:t>
      </w:r>
      <w:r w:rsidR="002C307E" w:rsidRPr="00966176">
        <w:rPr>
          <w:szCs w:val="24"/>
        </w:rPr>
        <w:t xml:space="preserve">recognize the </w:t>
      </w:r>
      <w:r w:rsidR="00DB1A30" w:rsidRPr="00966176">
        <w:rPr>
          <w:szCs w:val="24"/>
        </w:rPr>
        <w:t xml:space="preserve">improvements </w:t>
      </w:r>
      <w:r w:rsidR="002C307E" w:rsidRPr="00966176">
        <w:rPr>
          <w:szCs w:val="24"/>
        </w:rPr>
        <w:t xml:space="preserve">made </w:t>
      </w:r>
      <w:r w:rsidR="00DB1A30" w:rsidRPr="00966176">
        <w:rPr>
          <w:szCs w:val="24"/>
        </w:rPr>
        <w:t xml:space="preserve">to strengthen </w:t>
      </w:r>
      <w:r w:rsidR="002C307E" w:rsidRPr="00966176">
        <w:rPr>
          <w:szCs w:val="24"/>
        </w:rPr>
        <w:t>the country’</w:t>
      </w:r>
      <w:r w:rsidR="00DB1A30" w:rsidRPr="00966176">
        <w:rPr>
          <w:szCs w:val="24"/>
        </w:rPr>
        <w:t>s democratic system</w:t>
      </w:r>
      <w:r w:rsidR="002C307E" w:rsidRPr="00966176">
        <w:rPr>
          <w:szCs w:val="24"/>
        </w:rPr>
        <w:t>,</w:t>
      </w:r>
      <w:r w:rsidR="00DB1A30" w:rsidRPr="00966176">
        <w:rPr>
          <w:szCs w:val="24"/>
        </w:rPr>
        <w:t xml:space="preserve"> enhancements on correctional facilities</w:t>
      </w:r>
      <w:r w:rsidRPr="00966176">
        <w:rPr>
          <w:szCs w:val="24"/>
        </w:rPr>
        <w:t xml:space="preserve">, </w:t>
      </w:r>
      <w:r w:rsidR="00DB1A30" w:rsidRPr="00966176">
        <w:rPr>
          <w:szCs w:val="24"/>
        </w:rPr>
        <w:t xml:space="preserve">and efforts to combat the </w:t>
      </w:r>
      <w:r w:rsidR="00966176" w:rsidRPr="00966176">
        <w:rPr>
          <w:szCs w:val="24"/>
        </w:rPr>
        <w:t xml:space="preserve">negative </w:t>
      </w:r>
      <w:r w:rsidR="00DB1A30" w:rsidRPr="00966176">
        <w:rPr>
          <w:szCs w:val="24"/>
        </w:rPr>
        <w:t>impact of climate change</w:t>
      </w:r>
      <w:r w:rsidR="00954368" w:rsidRPr="00966176">
        <w:rPr>
          <w:szCs w:val="24"/>
        </w:rPr>
        <w:t>.</w:t>
      </w:r>
    </w:p>
    <w:p w14:paraId="493391B0" w14:textId="77777777" w:rsidR="00954368" w:rsidRPr="00966176" w:rsidRDefault="00954368" w:rsidP="00632678">
      <w:pPr>
        <w:spacing w:line="240" w:lineRule="auto"/>
        <w:jc w:val="both"/>
        <w:rPr>
          <w:szCs w:val="24"/>
        </w:rPr>
      </w:pPr>
    </w:p>
    <w:p w14:paraId="5A68FA08" w14:textId="4C410CED" w:rsidR="00E64618" w:rsidRPr="00966176" w:rsidRDefault="00DB1A30" w:rsidP="00632678">
      <w:pPr>
        <w:spacing w:line="240" w:lineRule="auto"/>
        <w:jc w:val="both"/>
        <w:rPr>
          <w:szCs w:val="24"/>
        </w:rPr>
      </w:pPr>
      <w:r w:rsidRPr="00966176">
        <w:rPr>
          <w:szCs w:val="24"/>
        </w:rPr>
        <w:t>However</w:t>
      </w:r>
      <w:r w:rsidR="00171096" w:rsidRPr="00966176">
        <w:rPr>
          <w:szCs w:val="24"/>
        </w:rPr>
        <w:t xml:space="preserve">, we </w:t>
      </w:r>
      <w:r w:rsidRPr="00966176">
        <w:rPr>
          <w:szCs w:val="24"/>
        </w:rPr>
        <w:t>agree that challenges</w:t>
      </w:r>
      <w:r w:rsidR="00927B03" w:rsidRPr="00966176">
        <w:rPr>
          <w:szCs w:val="24"/>
        </w:rPr>
        <w:t xml:space="preserve"> </w:t>
      </w:r>
      <w:r w:rsidRPr="00966176">
        <w:rPr>
          <w:szCs w:val="24"/>
        </w:rPr>
        <w:t>remain</w:t>
      </w:r>
      <w:r w:rsidR="00632678" w:rsidRPr="00966176">
        <w:rPr>
          <w:szCs w:val="24"/>
        </w:rPr>
        <w:t>,</w:t>
      </w:r>
      <w:r w:rsidRPr="00966176">
        <w:rPr>
          <w:szCs w:val="24"/>
        </w:rPr>
        <w:t xml:space="preserve"> </w:t>
      </w:r>
      <w:r w:rsidR="00632678" w:rsidRPr="00966176">
        <w:rPr>
          <w:szCs w:val="24"/>
        </w:rPr>
        <w:t xml:space="preserve">in </w:t>
      </w:r>
      <w:r w:rsidR="00C71F21" w:rsidRPr="00966176">
        <w:rPr>
          <w:szCs w:val="24"/>
        </w:rPr>
        <w:t>implementing, promoting and protecting human rights within its legislative and policy frameworks</w:t>
      </w:r>
      <w:r w:rsidR="00CF6701" w:rsidRPr="00966176">
        <w:rPr>
          <w:szCs w:val="24"/>
        </w:rPr>
        <w:t xml:space="preserve">, particularly </w:t>
      </w:r>
      <w:r w:rsidR="001F4B6B" w:rsidRPr="00966176">
        <w:rPr>
          <w:szCs w:val="24"/>
        </w:rPr>
        <w:t>gender inequality</w:t>
      </w:r>
      <w:r w:rsidR="00CF6701" w:rsidRPr="00966176">
        <w:rPr>
          <w:szCs w:val="24"/>
        </w:rPr>
        <w:t xml:space="preserve"> and</w:t>
      </w:r>
      <w:r w:rsidR="001F4B6B" w:rsidRPr="00966176">
        <w:rPr>
          <w:szCs w:val="24"/>
        </w:rPr>
        <w:t xml:space="preserve"> </w:t>
      </w:r>
      <w:r w:rsidR="006B0876" w:rsidRPr="00966176">
        <w:rPr>
          <w:szCs w:val="24"/>
        </w:rPr>
        <w:t>discrimination and violence against</w:t>
      </w:r>
      <w:r w:rsidR="001F4B6B" w:rsidRPr="00966176">
        <w:rPr>
          <w:szCs w:val="24"/>
        </w:rPr>
        <w:t xml:space="preserve"> </w:t>
      </w:r>
      <w:r w:rsidR="00CF6701" w:rsidRPr="00966176">
        <w:rPr>
          <w:szCs w:val="24"/>
        </w:rPr>
        <w:t xml:space="preserve">women and </w:t>
      </w:r>
      <w:r w:rsidR="001F4B6B" w:rsidRPr="00966176">
        <w:rPr>
          <w:szCs w:val="24"/>
        </w:rPr>
        <w:t>children</w:t>
      </w:r>
      <w:r w:rsidR="00CF6701" w:rsidRPr="00966176">
        <w:rPr>
          <w:szCs w:val="24"/>
        </w:rPr>
        <w:t xml:space="preserve">. We encourage Solomon Islands to endeavor to increase the participation of </w:t>
      </w:r>
      <w:r w:rsidR="00632678" w:rsidRPr="00966176">
        <w:rPr>
          <w:szCs w:val="24"/>
        </w:rPr>
        <w:t xml:space="preserve">women in rural areas </w:t>
      </w:r>
      <w:r w:rsidR="002C307E" w:rsidRPr="00966176">
        <w:rPr>
          <w:szCs w:val="24"/>
        </w:rPr>
        <w:t xml:space="preserve">towards community building and </w:t>
      </w:r>
      <w:r w:rsidR="00C71F21" w:rsidRPr="00966176">
        <w:rPr>
          <w:szCs w:val="24"/>
        </w:rPr>
        <w:t>economic empowerment.</w:t>
      </w:r>
    </w:p>
    <w:p w14:paraId="084CF0BB" w14:textId="77777777" w:rsidR="00E64618" w:rsidRPr="00966176" w:rsidRDefault="00E64618" w:rsidP="00954368">
      <w:pPr>
        <w:jc w:val="both"/>
        <w:rPr>
          <w:szCs w:val="24"/>
        </w:rPr>
      </w:pPr>
    </w:p>
    <w:p w14:paraId="6BD1E002" w14:textId="77777777" w:rsidR="00966176" w:rsidRDefault="00CF6701" w:rsidP="00966176">
      <w:pPr>
        <w:spacing w:line="240" w:lineRule="auto"/>
        <w:jc w:val="both"/>
        <w:rPr>
          <w:szCs w:val="24"/>
        </w:rPr>
      </w:pPr>
      <w:r w:rsidRPr="00966176">
        <w:rPr>
          <w:szCs w:val="24"/>
        </w:rPr>
        <w:t>The</w:t>
      </w:r>
      <w:r w:rsidR="00EF1EEE" w:rsidRPr="00966176">
        <w:rPr>
          <w:szCs w:val="24"/>
        </w:rPr>
        <w:t xml:space="preserve"> Philippines make</w:t>
      </w:r>
      <w:r w:rsidR="00A33F74" w:rsidRPr="00966176">
        <w:rPr>
          <w:szCs w:val="24"/>
        </w:rPr>
        <w:t>s</w:t>
      </w:r>
      <w:r w:rsidR="00EF1EEE" w:rsidRPr="00966176">
        <w:rPr>
          <w:szCs w:val="24"/>
        </w:rPr>
        <w:t xml:space="preserve"> the following recommendations: </w:t>
      </w:r>
    </w:p>
    <w:p w14:paraId="1F231E7E" w14:textId="77777777" w:rsidR="00966176" w:rsidRDefault="00966176" w:rsidP="00966176">
      <w:pPr>
        <w:spacing w:line="240" w:lineRule="auto"/>
        <w:jc w:val="both"/>
        <w:rPr>
          <w:szCs w:val="24"/>
        </w:rPr>
      </w:pPr>
    </w:p>
    <w:p w14:paraId="3A8B0373" w14:textId="21557A0D" w:rsidR="00CF6701" w:rsidRPr="00966176" w:rsidRDefault="00966176" w:rsidP="00966176">
      <w:pPr>
        <w:spacing w:line="240" w:lineRule="auto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CF6701" w:rsidRPr="00966176">
        <w:rPr>
          <w:szCs w:val="24"/>
        </w:rPr>
        <w:t>Consider ratifying the ICCPR, CAT, ICRMW</w:t>
      </w:r>
      <w:r w:rsidR="00D442C3" w:rsidRPr="00966176">
        <w:rPr>
          <w:szCs w:val="24"/>
        </w:rPr>
        <w:t xml:space="preserve"> and CRPD</w:t>
      </w:r>
      <w:r w:rsidR="00CF6701" w:rsidRPr="00966176">
        <w:rPr>
          <w:szCs w:val="24"/>
        </w:rPr>
        <w:t xml:space="preserve">; </w:t>
      </w:r>
    </w:p>
    <w:p w14:paraId="4A936D3C" w14:textId="77777777" w:rsidR="00966176" w:rsidRPr="00966176" w:rsidRDefault="00966176" w:rsidP="00966176">
      <w:pPr>
        <w:spacing w:line="240" w:lineRule="auto"/>
        <w:ind w:left="360"/>
        <w:jc w:val="both"/>
        <w:rPr>
          <w:szCs w:val="24"/>
        </w:rPr>
      </w:pPr>
    </w:p>
    <w:p w14:paraId="064A409C" w14:textId="0318CF91" w:rsidR="00966176" w:rsidRPr="00966176" w:rsidRDefault="00CF6701" w:rsidP="00632678">
      <w:pPr>
        <w:spacing w:line="240" w:lineRule="auto"/>
        <w:jc w:val="both"/>
        <w:rPr>
          <w:szCs w:val="24"/>
        </w:rPr>
      </w:pPr>
      <w:r w:rsidRPr="00966176">
        <w:rPr>
          <w:szCs w:val="24"/>
        </w:rPr>
        <w:t xml:space="preserve">2. </w:t>
      </w:r>
      <w:r w:rsidR="00966176" w:rsidRPr="00966176">
        <w:rPr>
          <w:szCs w:val="24"/>
        </w:rPr>
        <w:tab/>
      </w:r>
      <w:r w:rsidRPr="00966176">
        <w:rPr>
          <w:szCs w:val="24"/>
        </w:rPr>
        <w:t>E</w:t>
      </w:r>
      <w:r w:rsidR="00D442C3" w:rsidRPr="00966176">
        <w:rPr>
          <w:szCs w:val="24"/>
        </w:rPr>
        <w:t xml:space="preserve">nsure that national laws are in line with international </w:t>
      </w:r>
      <w:r w:rsidRPr="00966176">
        <w:rPr>
          <w:szCs w:val="24"/>
        </w:rPr>
        <w:t>human rights</w:t>
      </w:r>
    </w:p>
    <w:p w14:paraId="714DC6AB" w14:textId="59A7380B" w:rsidR="00CF6701" w:rsidRDefault="00CF6701" w:rsidP="00632678">
      <w:pPr>
        <w:spacing w:line="240" w:lineRule="auto"/>
        <w:jc w:val="both"/>
        <w:rPr>
          <w:szCs w:val="24"/>
        </w:rPr>
      </w:pPr>
      <w:r w:rsidRPr="00966176">
        <w:rPr>
          <w:szCs w:val="24"/>
        </w:rPr>
        <w:t xml:space="preserve"> </w:t>
      </w:r>
      <w:r w:rsidR="00966176" w:rsidRPr="00966176">
        <w:rPr>
          <w:szCs w:val="24"/>
        </w:rPr>
        <w:tab/>
      </w:r>
      <w:r w:rsidRPr="00966176">
        <w:rPr>
          <w:szCs w:val="24"/>
        </w:rPr>
        <w:t>standards;</w:t>
      </w:r>
      <w:r w:rsidR="00966176">
        <w:rPr>
          <w:szCs w:val="24"/>
        </w:rPr>
        <w:t xml:space="preserve"> and</w:t>
      </w:r>
    </w:p>
    <w:p w14:paraId="2641C52E" w14:textId="77777777" w:rsidR="00966176" w:rsidRPr="00966176" w:rsidRDefault="00966176" w:rsidP="00632678">
      <w:pPr>
        <w:spacing w:line="240" w:lineRule="auto"/>
        <w:jc w:val="both"/>
        <w:rPr>
          <w:szCs w:val="24"/>
        </w:rPr>
      </w:pPr>
    </w:p>
    <w:p w14:paraId="45BD644A" w14:textId="42E2CA98" w:rsidR="00DD6BCA" w:rsidRPr="00966176" w:rsidRDefault="00CF6701" w:rsidP="00DD6BCA">
      <w:pPr>
        <w:spacing w:line="240" w:lineRule="auto"/>
        <w:jc w:val="both"/>
        <w:rPr>
          <w:szCs w:val="24"/>
        </w:rPr>
      </w:pPr>
      <w:r w:rsidRPr="00966176">
        <w:rPr>
          <w:szCs w:val="24"/>
        </w:rPr>
        <w:t xml:space="preserve">3. </w:t>
      </w:r>
      <w:r w:rsidR="00966176" w:rsidRPr="00966176">
        <w:rPr>
          <w:szCs w:val="24"/>
        </w:rPr>
        <w:tab/>
      </w:r>
      <w:r w:rsidR="00927B03" w:rsidRPr="00966176">
        <w:rPr>
          <w:szCs w:val="24"/>
        </w:rPr>
        <w:t>A</w:t>
      </w:r>
      <w:r w:rsidR="00DD6BCA" w:rsidRPr="00966176">
        <w:rPr>
          <w:szCs w:val="24"/>
        </w:rPr>
        <w:t>ccelerate the process of adopting the new federal constitution.</w:t>
      </w:r>
    </w:p>
    <w:p w14:paraId="2ADEEA31" w14:textId="0DBD5762" w:rsidR="00954368" w:rsidRPr="00966176" w:rsidRDefault="00DD6BCA" w:rsidP="00DD6BCA">
      <w:pPr>
        <w:spacing w:line="240" w:lineRule="auto"/>
        <w:jc w:val="both"/>
        <w:rPr>
          <w:szCs w:val="24"/>
        </w:rPr>
      </w:pPr>
      <w:r w:rsidRPr="00966176">
        <w:rPr>
          <w:szCs w:val="24"/>
        </w:rPr>
        <w:t xml:space="preserve"> </w:t>
      </w:r>
    </w:p>
    <w:p w14:paraId="0464F6DC" w14:textId="77777777" w:rsidR="00966176" w:rsidRDefault="00966176" w:rsidP="00966176">
      <w:pPr>
        <w:spacing w:line="240" w:lineRule="auto"/>
        <w:jc w:val="both"/>
        <w:rPr>
          <w:szCs w:val="24"/>
        </w:rPr>
      </w:pPr>
      <w:r w:rsidRPr="00966176">
        <w:rPr>
          <w:szCs w:val="24"/>
        </w:rPr>
        <w:t>Mr</w:t>
      </w:r>
      <w:r w:rsidR="00B761A6" w:rsidRPr="00966176">
        <w:rPr>
          <w:szCs w:val="24"/>
        </w:rPr>
        <w:t>. President, t</w:t>
      </w:r>
      <w:r w:rsidR="009E72DC" w:rsidRPr="00966176">
        <w:rPr>
          <w:szCs w:val="24"/>
        </w:rPr>
        <w:t xml:space="preserve">he Philippines </w:t>
      </w:r>
      <w:r w:rsidR="00245F6A" w:rsidRPr="00966176">
        <w:rPr>
          <w:szCs w:val="24"/>
        </w:rPr>
        <w:t xml:space="preserve">remains </w:t>
      </w:r>
      <w:r w:rsidR="009E72DC" w:rsidRPr="00966176">
        <w:rPr>
          <w:szCs w:val="24"/>
        </w:rPr>
        <w:t xml:space="preserve">supportive of </w:t>
      </w:r>
      <w:r w:rsidR="00DD6BCA" w:rsidRPr="00966176">
        <w:rPr>
          <w:szCs w:val="24"/>
        </w:rPr>
        <w:t xml:space="preserve">the Solomon Islands’ </w:t>
      </w:r>
      <w:r w:rsidR="009E72DC" w:rsidRPr="00966176">
        <w:rPr>
          <w:szCs w:val="24"/>
        </w:rPr>
        <w:t xml:space="preserve">efforts to improve </w:t>
      </w:r>
      <w:r w:rsidR="00BA06B6" w:rsidRPr="00966176">
        <w:rPr>
          <w:szCs w:val="24"/>
        </w:rPr>
        <w:t>and promote human rights. W</w:t>
      </w:r>
      <w:r w:rsidR="00954368" w:rsidRPr="00966176">
        <w:rPr>
          <w:szCs w:val="24"/>
        </w:rPr>
        <w:t xml:space="preserve">e wish </w:t>
      </w:r>
      <w:r w:rsidR="00DD6BCA" w:rsidRPr="00966176">
        <w:rPr>
          <w:szCs w:val="24"/>
        </w:rPr>
        <w:t>Solomon Islands</w:t>
      </w:r>
      <w:r w:rsidR="00B761A6" w:rsidRPr="00966176">
        <w:rPr>
          <w:szCs w:val="24"/>
        </w:rPr>
        <w:t xml:space="preserve"> </w:t>
      </w:r>
      <w:r w:rsidR="00954368" w:rsidRPr="00966176">
        <w:rPr>
          <w:szCs w:val="24"/>
        </w:rPr>
        <w:t xml:space="preserve">a successful </w:t>
      </w:r>
      <w:r w:rsidR="00BA06B6" w:rsidRPr="00966176">
        <w:rPr>
          <w:szCs w:val="24"/>
        </w:rPr>
        <w:t>UPR.</w:t>
      </w:r>
      <w:r w:rsidR="00954368" w:rsidRPr="00966176">
        <w:rPr>
          <w:szCs w:val="24"/>
        </w:rPr>
        <w:t xml:space="preserve"> </w:t>
      </w:r>
      <w:r w:rsidR="002C36D8" w:rsidRPr="00966176">
        <w:rPr>
          <w:szCs w:val="24"/>
        </w:rPr>
        <w:t xml:space="preserve"> </w:t>
      </w:r>
      <w:r w:rsidRPr="00966176">
        <w:rPr>
          <w:szCs w:val="24"/>
        </w:rPr>
        <w:t xml:space="preserve"> </w:t>
      </w:r>
    </w:p>
    <w:p w14:paraId="673819FD" w14:textId="77777777" w:rsidR="00966176" w:rsidRDefault="00966176" w:rsidP="00966176">
      <w:pPr>
        <w:spacing w:line="240" w:lineRule="auto"/>
        <w:jc w:val="both"/>
        <w:rPr>
          <w:szCs w:val="24"/>
        </w:rPr>
      </w:pPr>
    </w:p>
    <w:p w14:paraId="40FF1DF8" w14:textId="305F141D" w:rsidR="00954368" w:rsidRPr="00966176" w:rsidRDefault="00954368" w:rsidP="00966176">
      <w:pPr>
        <w:spacing w:line="240" w:lineRule="auto"/>
        <w:jc w:val="both"/>
        <w:rPr>
          <w:szCs w:val="24"/>
        </w:rPr>
      </w:pPr>
      <w:r w:rsidRPr="00966176">
        <w:rPr>
          <w:szCs w:val="24"/>
        </w:rPr>
        <w:t>Thank you, M</w:t>
      </w:r>
      <w:r w:rsidR="00B761A6" w:rsidRPr="00966176">
        <w:rPr>
          <w:szCs w:val="24"/>
        </w:rPr>
        <w:t>r.</w:t>
      </w:r>
      <w:r w:rsidRPr="00966176">
        <w:rPr>
          <w:szCs w:val="24"/>
        </w:rPr>
        <w:t xml:space="preserve"> President.</w:t>
      </w:r>
    </w:p>
    <w:sectPr w:rsidR="00954368" w:rsidRPr="00966176" w:rsidSect="00954368">
      <w:pgSz w:w="11907" w:h="16839" w:code="9"/>
      <w:pgMar w:top="1170" w:right="128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7E4A"/>
    <w:multiLevelType w:val="hybridMultilevel"/>
    <w:tmpl w:val="DE1EA8D0"/>
    <w:lvl w:ilvl="0" w:tplc="38CC6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8"/>
    <w:rsid w:val="00054FBF"/>
    <w:rsid w:val="00085AC8"/>
    <w:rsid w:val="001678DE"/>
    <w:rsid w:val="00171096"/>
    <w:rsid w:val="001A5E34"/>
    <w:rsid w:val="001F4B6B"/>
    <w:rsid w:val="00245F6A"/>
    <w:rsid w:val="002C307E"/>
    <w:rsid w:val="002C36D8"/>
    <w:rsid w:val="00447872"/>
    <w:rsid w:val="005C3AB5"/>
    <w:rsid w:val="00616F2A"/>
    <w:rsid w:val="00632678"/>
    <w:rsid w:val="006B0876"/>
    <w:rsid w:val="006C551C"/>
    <w:rsid w:val="00927B03"/>
    <w:rsid w:val="00954368"/>
    <w:rsid w:val="00966176"/>
    <w:rsid w:val="00992197"/>
    <w:rsid w:val="009E72DC"/>
    <w:rsid w:val="00A33F74"/>
    <w:rsid w:val="00A9158C"/>
    <w:rsid w:val="00AE0689"/>
    <w:rsid w:val="00B00CA8"/>
    <w:rsid w:val="00B2622A"/>
    <w:rsid w:val="00B61686"/>
    <w:rsid w:val="00B761A6"/>
    <w:rsid w:val="00BA06B6"/>
    <w:rsid w:val="00C71F21"/>
    <w:rsid w:val="00CF6701"/>
    <w:rsid w:val="00D442C3"/>
    <w:rsid w:val="00DB1A30"/>
    <w:rsid w:val="00DD6BCA"/>
    <w:rsid w:val="00E64618"/>
    <w:rsid w:val="00E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D3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68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68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4B7C29D33A9A4AB03B4E8143EFACEE" ma:contentTypeVersion="2" ma:contentTypeDescription="Country Statements" ma:contentTypeScope="" ma:versionID="29d4a3be993dc751c58c7eef945da1a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89490-FA05-40E4-825F-839715BFD104}"/>
</file>

<file path=customXml/itemProps2.xml><?xml version="1.0" encoding="utf-8"?>
<ds:datastoreItem xmlns:ds="http://schemas.openxmlformats.org/officeDocument/2006/customXml" ds:itemID="{725DD7AA-AD11-42D3-B78D-1863A65E1886}"/>
</file>

<file path=customXml/itemProps3.xml><?xml version="1.0" encoding="utf-8"?>
<ds:datastoreItem xmlns:ds="http://schemas.openxmlformats.org/officeDocument/2006/customXml" ds:itemID="{373B9456-E5CD-4299-8355-4460AB120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creator>ENRICO</dc:creator>
  <cp:lastModifiedBy>Valeriano De Castro</cp:lastModifiedBy>
  <cp:revision>2</cp:revision>
  <cp:lastPrinted>2016-01-20T18:03:00Z</cp:lastPrinted>
  <dcterms:created xsi:type="dcterms:W3CDTF">2016-01-25T16:53:00Z</dcterms:created>
  <dcterms:modified xsi:type="dcterms:W3CDTF">2016-01-25T16:53:00Z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0x010100CA92D31222379248846EF4F1EBFB5EDE000D4B7C29D33A9A4AB03B4E8143EFACEE</vt:lpwstr>
  </property>
</Properties>
</file>